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EA1" w:rsidRDefault="00EE2EA1">
      <w:pPr>
        <w:pStyle w:val="ConsPlusNormal"/>
        <w:jc w:val="center"/>
        <w:rPr>
          <w:rFonts w:ascii="Times New Roman" w:hAnsi="Times New Roman" w:cs="Times New Roman"/>
          <w:b/>
          <w:bCs/>
          <w:sz w:val="28"/>
          <w:szCs w:val="28"/>
        </w:rPr>
      </w:pPr>
      <w:bookmarkStart w:id="0" w:name="_GoBack"/>
      <w:bookmarkEnd w:id="0"/>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E2EA1" w:rsidRDefault="00EE2EA1">
      <w:pPr>
        <w:pStyle w:val="ConsPlusNormal"/>
        <w:jc w:val="center"/>
        <w:outlineLvl w:val="0"/>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EE2EA1" w:rsidRDefault="00EE2EA1">
      <w:pPr>
        <w:pStyle w:val="ConsPlusNormal"/>
        <w:jc w:val="center"/>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EE2EA1" w:rsidRDefault="00EE2EA1">
      <w:pPr>
        <w:pStyle w:val="ConsPlusNormal"/>
        <w:jc w:val="right"/>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EE2EA1" w:rsidRDefault="00634990">
      <w:pPr>
        <w:pStyle w:val="ConsPlusNormal"/>
        <w:jc w:val="center"/>
        <w:rPr>
          <w:rFonts w:ascii="Times New Roman" w:hAnsi="Times New Roman" w:cs="Times New Roman"/>
          <w:sz w:val="28"/>
          <w:szCs w:val="28"/>
        </w:rPr>
      </w:pPr>
      <w:hyperlink r:id="rId7" w:tooltip="https://login.consultant.ru/link/?req=doc&amp;base=LAW&amp;n=520057&amp;dst=100003" w:history="1">
        <w:r w:rsidR="00187311">
          <w:rPr>
            <w:rFonts w:ascii="Times New Roman" w:hAnsi="Times New Roman" w:cs="Times New Roman"/>
            <w:i/>
            <w:iCs/>
            <w:sz w:val="28"/>
            <w:szCs w:val="28"/>
          </w:rPr>
          <w:br/>
        </w:r>
      </w:hyperlink>
    </w:p>
    <w:p w:rsidR="00EE2EA1" w:rsidRDefault="00EE2EA1">
      <w:pPr>
        <w:pStyle w:val="ConsPlusNormal"/>
        <w:jc w:val="center"/>
        <w:rPr>
          <w:rFonts w:ascii="Times New Roman" w:hAnsi="Times New Roman" w:cs="Times New Roman"/>
          <w:sz w:val="28"/>
          <w:szCs w:val="28"/>
        </w:rPr>
      </w:pPr>
    </w:p>
    <w:p w:rsidR="00EE2EA1" w:rsidRDefault="00187311">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8"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9"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10"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lastRenderedPageBreak/>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E2EA1" w:rsidRDefault="00187311">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1"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2"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3"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4"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5"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w:t>
      </w:r>
      <w:r>
        <w:rPr>
          <w:rFonts w:ascii="Times New Roman" w:hAnsi="Times New Roman" w:cs="Times New Roman"/>
          <w:sz w:val="28"/>
          <w:szCs w:val="28"/>
        </w:rPr>
        <w:lastRenderedPageBreak/>
        <w:t xml:space="preserve">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7"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8"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9"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w:t>
      </w:r>
      <w:r>
        <w:rPr>
          <w:rFonts w:ascii="Times New Roman" w:hAnsi="Times New Roman" w:cs="Times New Roman"/>
          <w:sz w:val="28"/>
          <w:szCs w:val="28"/>
        </w:rPr>
        <w:lastRenderedPageBreak/>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20"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1"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2"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3"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w:t>
      </w:r>
      <w:r>
        <w:rPr>
          <w:rFonts w:ascii="Times New Roman" w:hAnsi="Times New Roman" w:cs="Times New Roman"/>
          <w:sz w:val="28"/>
          <w:szCs w:val="28"/>
        </w:rPr>
        <w:lastRenderedPageBreak/>
        <w:t>массовой информации, а также политическим партиям в целях компенсации финансовых затрат по итогам их участия в выборах.</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4"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EE2EA1" w:rsidRDefault="00187311">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EE2EA1" w:rsidRDefault="00187311">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5"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w:t>
      </w:r>
      <w:r>
        <w:rPr>
          <w:rFonts w:ascii="Times New Roman" w:hAnsi="Times New Roman" w:cs="Times New Roman"/>
          <w:sz w:val="28"/>
          <w:szCs w:val="28"/>
        </w:rPr>
        <w:lastRenderedPageBreak/>
        <w:t xml:space="preserve">кодекса Российской Федерации, информация о применении мер реагирования, предусмотренных </w:t>
      </w:r>
      <w:hyperlink r:id="rId26"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E2EA1" w:rsidRDefault="00187311">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w:t>
      </w:r>
      <w:r>
        <w:rPr>
          <w:rFonts w:ascii="Times New Roman" w:hAnsi="Times New Roman" w:cs="Times New Roman"/>
          <w:sz w:val="28"/>
          <w:szCs w:val="28"/>
        </w:rPr>
        <w:lastRenderedPageBreak/>
        <w:t>(складочные) капиталы.</w:t>
      </w:r>
    </w:p>
    <w:p w:rsidR="00EE2EA1" w:rsidRDefault="00187311">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EE2EA1" w:rsidRDefault="00187311">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7"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EE2EA1">
      <w:headerReference w:type="firs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9FB" w:rsidRDefault="009029FB">
      <w:pPr>
        <w:spacing w:after="0" w:line="240" w:lineRule="auto"/>
      </w:pPr>
      <w:r>
        <w:separator/>
      </w:r>
    </w:p>
  </w:endnote>
  <w:endnote w:type="continuationSeparator" w:id="0">
    <w:p w:rsidR="009029FB" w:rsidRDefault="0090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9FB" w:rsidRDefault="009029FB">
      <w:pPr>
        <w:spacing w:after="0" w:line="240" w:lineRule="auto"/>
      </w:pPr>
      <w:r>
        <w:separator/>
      </w:r>
    </w:p>
  </w:footnote>
  <w:footnote w:type="continuationSeparator" w:id="0">
    <w:p w:rsidR="009029FB" w:rsidRDefault="00902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EA1" w:rsidRDefault="00EE2EA1">
    <w:pPr>
      <w:pStyle w:val="ab"/>
      <w:ind w:left="4819"/>
      <w:jc w:val="center"/>
      <w:rPr>
        <w:rFonts w:ascii="Times New Roman" w:hAnsi="Times New Roman" w:cs="Times New Roman"/>
        <w:sz w:val="24"/>
        <w:szCs w:val="24"/>
      </w:rPr>
    </w:pPr>
  </w:p>
  <w:p w:rsidR="00EE2EA1" w:rsidRDefault="00EE2EA1">
    <w:pPr>
      <w:pStyle w:val="ab"/>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EA1"/>
    <w:rsid w:val="00187311"/>
    <w:rsid w:val="0024288B"/>
    <w:rsid w:val="00634990"/>
    <w:rsid w:val="007D134F"/>
    <w:rsid w:val="009029FB"/>
    <w:rsid w:val="00EE2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6772" TargetMode="External"/><Relationship Id="rId13" Type="http://schemas.openxmlformats.org/officeDocument/2006/relationships/hyperlink" Target="https://login.consultant.ru/link/?req=doc&amp;base=LAW&amp;n=511241&amp;dst=103433" TargetMode="External"/><Relationship Id="rId18" Type="http://schemas.openxmlformats.org/officeDocument/2006/relationships/hyperlink" Target="https://login.consultant.ru/link/?req=doc&amp;base=LAW&amp;n=511241&amp;dst=7461" TargetMode="External"/><Relationship Id="rId26" Type="http://schemas.openxmlformats.org/officeDocument/2006/relationships/hyperlink" Target="https://login.consultant.ru/link/?req=doc&amp;base=LAW&amp;n=511241&amp;dst=6685" TargetMode="External"/><Relationship Id="rId3" Type="http://schemas.openxmlformats.org/officeDocument/2006/relationships/settings" Target="settings.xml"/><Relationship Id="rId21" Type="http://schemas.openxmlformats.org/officeDocument/2006/relationships/hyperlink" Target="https://login.consultant.ru/link/?req=doc&amp;base=LAW&amp;n=494990&amp;dst=12331" TargetMode="External"/><Relationship Id="rId7" Type="http://schemas.openxmlformats.org/officeDocument/2006/relationships/hyperlink" Target="https://login.consultant.ru/link/?req=doc&amp;base=LAW&amp;n=520057&amp;dst=100003" TargetMode="External"/><Relationship Id="rId12" Type="http://schemas.openxmlformats.org/officeDocument/2006/relationships/hyperlink" Target="https://login.consultant.ru/link/?req=doc&amp;base=LAW&amp;n=511241&amp;dst=7610" TargetMode="External"/><Relationship Id="rId17" Type="http://schemas.openxmlformats.org/officeDocument/2006/relationships/hyperlink" Target="https://login.consultant.ru/link/?req=doc&amp;base=LAW&amp;n=511241&amp;dst=103142" TargetMode="External"/><Relationship Id="rId25" Type="http://schemas.openxmlformats.org/officeDocument/2006/relationships/hyperlink" Target="https://login.consultant.ru/link/?req=doc&amp;base=LAW&amp;n=511241&amp;dst=788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25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511241&amp;dst=6233" TargetMode="External"/><Relationship Id="rId24" Type="http://schemas.openxmlformats.org/officeDocument/2006/relationships/hyperlink" Target="https://login.consultant.ru/link/?req=doc&amp;base=LAW&amp;n=511241&amp;dst=6731" TargetMode="External"/><Relationship Id="rId5" Type="http://schemas.openxmlformats.org/officeDocument/2006/relationships/footnotes" Target="footnotes.xml"/><Relationship Id="rId15" Type="http://schemas.openxmlformats.org/officeDocument/2006/relationships/hyperlink" Target="https://login.consultant.ru/link/?req=doc&amp;base=LAW&amp;n=511241&amp;dst=6751" TargetMode="External"/><Relationship Id="rId23" Type="http://schemas.openxmlformats.org/officeDocument/2006/relationships/hyperlink" Target="https://login.consultant.ru/link/?req=doc&amp;base=LAW&amp;n=511241&amp;dst=6790" TargetMode="External"/><Relationship Id="rId28" Type="http://schemas.openxmlformats.org/officeDocument/2006/relationships/header" Target="header1.xml"/><Relationship Id="rId10" Type="http://schemas.openxmlformats.org/officeDocument/2006/relationships/hyperlink" Target="https://login.consultant.ru/link/?req=doc&amp;base=LAW&amp;n=511241&amp;dst=7461" TargetMode="External"/><Relationship Id="rId19" Type="http://schemas.openxmlformats.org/officeDocument/2006/relationships/hyperlink" Target="https://login.consultant.ru/link/?req=doc&amp;base=LAW&amp;n=511241&amp;dst=10314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241&amp;dst=103142" TargetMode="External"/><Relationship Id="rId14" Type="http://schemas.openxmlformats.org/officeDocument/2006/relationships/hyperlink" Target="https://login.consultant.ru/link/?req=doc&amp;base=LAW&amp;n=494990&amp;dst=12254" TargetMode="External"/><Relationship Id="rId22" Type="http://schemas.openxmlformats.org/officeDocument/2006/relationships/hyperlink" Target="https://login.consultant.ru/link/?req=doc&amp;base=LAW&amp;n=511241&amp;dst=6774" TargetMode="External"/><Relationship Id="rId27" Type="http://schemas.openxmlformats.org/officeDocument/2006/relationships/hyperlink" Target="https://login.consultant.ru/link/?req=doc&amp;base=LAW&amp;n=511335&amp;dst=13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3541</Words>
  <Characters>20186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Чепик Егор Александрович</dc:creator>
  <cp:lastModifiedBy>Смолякова Наталья Сергеевна</cp:lastModifiedBy>
  <cp:revision>2</cp:revision>
  <dcterms:created xsi:type="dcterms:W3CDTF">2026-01-26T07:03:00Z</dcterms:created>
  <dcterms:modified xsi:type="dcterms:W3CDTF">2026-01-26T07:03:00Z</dcterms:modified>
</cp:coreProperties>
</file>